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B4" w:rsidRDefault="00587DB4" w:rsidP="00587DB4">
      <w:pPr>
        <w:pStyle w:val="Ttulo"/>
      </w:pPr>
      <w:r>
        <w:t>A2 Deutsch eoigijon</w:t>
      </w:r>
    </w:p>
    <w:p w:rsidR="00587DB4" w:rsidRDefault="00587DB4" w:rsidP="00B64454">
      <w:pPr>
        <w:jc w:val="both"/>
      </w:pPr>
      <w:r>
        <w:t xml:space="preserve">Dentro de poco empezaremos a usar </w:t>
      </w:r>
      <w:r w:rsidRPr="003F4F91">
        <w:rPr>
          <w:b/>
        </w:rPr>
        <w:t>teams</w:t>
      </w:r>
      <w:r>
        <w:t xml:space="preserve">. Para ello, es necesario que tengáis validadas las </w:t>
      </w:r>
      <w:r w:rsidRPr="0031625B">
        <w:rPr>
          <w:b/>
        </w:rPr>
        <w:t>credenciales</w:t>
      </w:r>
      <w:r>
        <w:t xml:space="preserve">. Comentadme </w:t>
      </w:r>
      <w:r w:rsidR="00B64454">
        <w:t>vuestras</w:t>
      </w:r>
      <w:r>
        <w:t xml:space="preserve"> posibles dificultades.</w:t>
      </w:r>
    </w:p>
    <w:p w:rsidR="00816F62" w:rsidRDefault="00587DB4" w:rsidP="00B64454">
      <w:pPr>
        <w:jc w:val="both"/>
      </w:pPr>
      <w:r>
        <w:t xml:space="preserve">Comprobad que accedéis sin dificultades a teams mediante este vínculo: </w:t>
      </w:r>
      <w:hyperlink r:id="rId4" w:history="1">
        <w:r w:rsidRPr="00587DB4">
          <w:rPr>
            <w:rStyle w:val="Hipervnculo"/>
          </w:rPr>
          <w:t>Vínculo al equipo de teams</w:t>
        </w:r>
      </w:hyperlink>
      <w:r>
        <w:t xml:space="preserve"> EOIG_DE_A2.</w:t>
      </w:r>
    </w:p>
    <w:p w:rsidR="00587DB4" w:rsidRDefault="0031625B" w:rsidP="00B64454">
      <w:pPr>
        <w:jc w:val="both"/>
      </w:pPr>
      <w:r>
        <w:t xml:space="preserve">Al principio, usaremos teams como </w:t>
      </w:r>
      <w:r w:rsidRPr="00587DB4">
        <w:rPr>
          <w:b/>
        </w:rPr>
        <w:t>repositorio de archivos</w:t>
      </w:r>
      <w:r>
        <w:rPr>
          <w:b/>
        </w:rPr>
        <w:t>.</w:t>
      </w:r>
      <w:r>
        <w:t xml:space="preserve"> </w:t>
      </w:r>
      <w:r w:rsidR="00587DB4">
        <w:t xml:space="preserve">Posteriormente, utilizaremos otras utilidades de teams como </w:t>
      </w:r>
      <w:r w:rsidR="00587DB4" w:rsidRPr="00587DB4">
        <w:rPr>
          <w:b/>
        </w:rPr>
        <w:t xml:space="preserve">tareas </w:t>
      </w:r>
      <w:r w:rsidR="00587DB4">
        <w:t>que nos permitirán oír y ver archivos de audio y video</w:t>
      </w:r>
      <w:r w:rsidR="00B64454">
        <w:t xml:space="preserve">, </w:t>
      </w:r>
      <w:proofErr w:type="spellStart"/>
      <w:r w:rsidR="00B64454">
        <w:t>asi</w:t>
      </w:r>
      <w:proofErr w:type="spellEnd"/>
      <w:r w:rsidR="00B64454">
        <w:t xml:space="preserve"> como, cuestionarios </w:t>
      </w:r>
      <w:proofErr w:type="spellStart"/>
      <w:r w:rsidR="00B64454">
        <w:t>autocorregibles</w:t>
      </w:r>
      <w:proofErr w:type="spellEnd"/>
      <w:r w:rsidR="00587DB4">
        <w:t>. E</w:t>
      </w:r>
      <w:r>
        <w:t>l</w:t>
      </w:r>
      <w:r w:rsidR="00587DB4" w:rsidRPr="00587DB4">
        <w:rPr>
          <w:b/>
        </w:rPr>
        <w:t xml:space="preserve"> bloc de notas </w:t>
      </w:r>
      <w:r w:rsidR="00587DB4">
        <w:t>también nos posibilita interactuar</w:t>
      </w:r>
      <w:r w:rsidR="003F4F91">
        <w:t xml:space="preserve"> y tener todos los materiales contextualizados</w:t>
      </w:r>
      <w:r w:rsidR="00587DB4">
        <w:t xml:space="preserve">. </w:t>
      </w:r>
    </w:p>
    <w:p w:rsidR="00587DB4" w:rsidRPr="0031625B" w:rsidRDefault="00587DB4" w:rsidP="00B64454">
      <w:pPr>
        <w:jc w:val="both"/>
        <w:rPr>
          <w:b/>
          <w:color w:val="4F6228"/>
        </w:rPr>
      </w:pPr>
      <w:r w:rsidRPr="0031625B">
        <w:rPr>
          <w:b/>
          <w:color w:val="4F6228"/>
        </w:rPr>
        <w:t>Como os comenté en clase, hasta que no estemos todos, no realizaremos actividades</w:t>
      </w:r>
      <w:r w:rsidR="00B64454">
        <w:rPr>
          <w:b/>
          <w:color w:val="4F6228"/>
        </w:rPr>
        <w:t xml:space="preserve"> en teams</w:t>
      </w:r>
      <w:r w:rsidRPr="0031625B">
        <w:rPr>
          <w:b/>
          <w:color w:val="4F6228"/>
        </w:rPr>
        <w:t xml:space="preserve">, por tanto, seguiré usando </w:t>
      </w:r>
      <w:r w:rsidR="00B64454">
        <w:rPr>
          <w:b/>
          <w:color w:val="4F6228"/>
        </w:rPr>
        <w:t>la</w:t>
      </w:r>
      <w:r w:rsidRPr="0031625B">
        <w:rPr>
          <w:b/>
          <w:color w:val="4F6228"/>
        </w:rPr>
        <w:t xml:space="preserve"> zona de recursos de la página web de la eoigijon.com</w:t>
      </w:r>
      <w:r w:rsidR="003F4F91">
        <w:rPr>
          <w:b/>
          <w:color w:val="4F6228"/>
        </w:rPr>
        <w:t xml:space="preserve"> de momento.</w:t>
      </w:r>
    </w:p>
    <w:p w:rsidR="00587DB4" w:rsidRDefault="003F4F91" w:rsidP="003F4F91">
      <w:pPr>
        <w:jc w:val="both"/>
      </w:pPr>
      <w:r>
        <w:t xml:space="preserve">Hasta ahora hemos trabajado en clase y en vuestras casas la lección 8 del libro, cuyos contenidos gramaticales son: </w:t>
      </w:r>
      <w:proofErr w:type="spellStart"/>
      <w:r w:rsidRPr="003F4F91">
        <w:rPr>
          <w:b/>
        </w:rPr>
        <w:t>war-hatte</w:t>
      </w:r>
      <w:proofErr w:type="spellEnd"/>
      <w:r w:rsidRPr="003F4F91">
        <w:rPr>
          <w:b/>
        </w:rPr>
        <w:t xml:space="preserve"> y los léxicos el trabajo y la profesión</w:t>
      </w:r>
      <w:r>
        <w:t xml:space="preserve">. Para ello, hemos realizado ejercicios en clase de forma oral y relegando los ejercicios más mecánicos para realizar individualmente en casa. </w:t>
      </w:r>
    </w:p>
    <w:p w:rsidR="003F4F91" w:rsidRDefault="003F4F91" w:rsidP="003F4F91">
      <w:pPr>
        <w:jc w:val="both"/>
      </w:pPr>
      <w:r>
        <w:t xml:space="preserve">Gracias, por vuestro trabajo en estas circunstancias de </w:t>
      </w:r>
      <w:proofErr w:type="spellStart"/>
      <w:r>
        <w:t>semipresencialidad</w:t>
      </w:r>
      <w:proofErr w:type="spellEnd"/>
      <w:r>
        <w:t xml:space="preserve"> que os exige mucho más como alumnado autónomo.</w:t>
      </w:r>
    </w:p>
    <w:p w:rsidR="003F4F91" w:rsidRPr="00DE4671" w:rsidRDefault="00DE4671" w:rsidP="003F4F91">
      <w:pPr>
        <w:jc w:val="both"/>
        <w:rPr>
          <w:lang w:val="de-DE"/>
        </w:rPr>
      </w:pPr>
      <w:r w:rsidRPr="00DE4671">
        <w:rPr>
          <w:i/>
          <w:sz w:val="24"/>
        </w:rPr>
        <w:t>Al alumnado de los miércoles les pedí que me enviaran un mail desde su correo de @</w:t>
      </w:r>
      <w:proofErr w:type="spellStart"/>
      <w:r w:rsidRPr="00DE4671">
        <w:rPr>
          <w:i/>
          <w:sz w:val="24"/>
        </w:rPr>
        <w:t>educastur.es</w:t>
      </w:r>
      <w:proofErr w:type="spellEnd"/>
      <w:r w:rsidRPr="00DE4671">
        <w:rPr>
          <w:i/>
          <w:sz w:val="24"/>
        </w:rPr>
        <w:t xml:space="preserve"> y yo les incluía en un grupo de A2 y les remitía los deberes.</w:t>
      </w:r>
      <w:r>
        <w:rPr>
          <w:i/>
          <w:sz w:val="24"/>
        </w:rPr>
        <w:t xml:space="preserve"> Hasta ahora he recibido 4 correos. También me podéis enviar los problemas surgidos con las credenciales. </w:t>
      </w:r>
      <w:r w:rsidR="003F4F91" w:rsidRPr="00DE4671">
        <w:rPr>
          <w:lang w:val="de-DE"/>
        </w:rPr>
        <w:t xml:space="preserve">Mi mail: </w:t>
      </w:r>
      <w:hyperlink r:id="rId5" w:history="1">
        <w:r w:rsidRPr="00DE4671">
          <w:rPr>
            <w:rStyle w:val="Hipervnculo"/>
            <w:lang w:val="de-DE"/>
          </w:rPr>
          <w:t>mnuriabh@educastur.org</w:t>
        </w:r>
      </w:hyperlink>
    </w:p>
    <w:p w:rsidR="00DE4671" w:rsidRDefault="00DE4671" w:rsidP="00DE4671">
      <w:pPr>
        <w:jc w:val="center"/>
        <w:rPr>
          <w:i/>
          <w:sz w:val="24"/>
          <w:lang w:val="de-DE"/>
        </w:rPr>
      </w:pPr>
      <w:r w:rsidRPr="00DE4671">
        <w:rPr>
          <w:i/>
          <w:sz w:val="24"/>
          <w:lang w:val="de-DE"/>
        </w:rPr>
        <w:t>Schönes Wochenende, bleibt gesund!</w:t>
      </w:r>
    </w:p>
    <w:p w:rsidR="00DE4671" w:rsidRDefault="00DE4671" w:rsidP="00DE4671">
      <w:pPr>
        <w:rPr>
          <w:i/>
          <w:sz w:val="20"/>
          <w:lang w:val="de-DE"/>
        </w:rPr>
      </w:pPr>
      <w:r w:rsidRPr="00DE4671">
        <w:rPr>
          <w:noProof/>
          <w:sz w:val="1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40640</wp:posOffset>
            </wp:positionV>
            <wp:extent cx="1828800" cy="2661920"/>
            <wp:effectExtent l="19050" t="0" r="0" b="0"/>
            <wp:wrapSquare wrapText="bothSides"/>
            <wp:docPr id="1" name="Imagen 1" descr="Maravilloso Costo -Free juegos para whatsapp Estrategias,Fin de semana Las  hijas de… in 2020 | Wochenende lustig, Schönes wochenende lustig, Schönes  wochenende spr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villoso Costo -Free juegos para whatsapp Estrategias,Fin de semana Las  hijas de… in 2020 | Wochenende lustig, Schönes wochenende lustig, Schönes  wochenende sprüch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671">
        <w:rPr>
          <w:i/>
          <w:sz w:val="20"/>
          <w:lang w:val="de-DE"/>
        </w:rPr>
        <w:t xml:space="preserve"> </w:t>
      </w:r>
    </w:p>
    <w:p w:rsidR="00DE4671" w:rsidRDefault="00DE4671" w:rsidP="00DE4671">
      <w:pPr>
        <w:rPr>
          <w:i/>
          <w:sz w:val="20"/>
          <w:lang w:val="de-DE"/>
        </w:rPr>
      </w:pPr>
    </w:p>
    <w:p w:rsidR="00DE4671" w:rsidRDefault="00DE4671" w:rsidP="00DE4671">
      <w:pPr>
        <w:rPr>
          <w:i/>
          <w:sz w:val="20"/>
          <w:lang w:val="de-DE"/>
        </w:rPr>
      </w:pPr>
    </w:p>
    <w:p w:rsidR="00DE4671" w:rsidRDefault="00DE4671" w:rsidP="00DE4671">
      <w:pPr>
        <w:rPr>
          <w:i/>
          <w:sz w:val="20"/>
          <w:lang w:val="de-DE"/>
        </w:rPr>
      </w:pPr>
    </w:p>
    <w:p w:rsidR="00DE4671" w:rsidRPr="00DE4671" w:rsidRDefault="00DE4671" w:rsidP="00DE4671">
      <w:pPr>
        <w:rPr>
          <w:i/>
          <w:sz w:val="20"/>
          <w:lang w:val="de-DE"/>
        </w:rPr>
      </w:pPr>
      <w:r w:rsidRPr="00DE4671">
        <w:rPr>
          <w:i/>
          <w:sz w:val="20"/>
          <w:lang w:val="de-DE"/>
        </w:rPr>
        <w:t>genießen: disfrutar</w:t>
      </w:r>
    </w:p>
    <w:p w:rsidR="00DE4671" w:rsidRPr="00DE4671" w:rsidRDefault="00DE4671" w:rsidP="00DE4671">
      <w:pPr>
        <w:rPr>
          <w:i/>
          <w:sz w:val="20"/>
          <w:lang w:val="de-DE"/>
        </w:rPr>
      </w:pPr>
      <w:r w:rsidRPr="00DE4671">
        <w:rPr>
          <w:i/>
          <w:sz w:val="20"/>
          <w:lang w:val="de-DE"/>
        </w:rPr>
        <w:t>frei: libre</w:t>
      </w:r>
    </w:p>
    <w:p w:rsidR="00DE4671" w:rsidRPr="00DE4671" w:rsidRDefault="00DE4671" w:rsidP="00DE4671">
      <w:pPr>
        <w:rPr>
          <w:i/>
          <w:sz w:val="20"/>
          <w:lang w:val="de-DE"/>
        </w:rPr>
      </w:pPr>
      <w:r w:rsidRPr="00DE4671">
        <w:rPr>
          <w:i/>
          <w:sz w:val="20"/>
          <w:lang w:val="de-DE"/>
        </w:rPr>
        <w:t>gut tun: hacer bien</w:t>
      </w:r>
    </w:p>
    <w:sectPr w:rsidR="00DE4671" w:rsidRPr="00DE4671" w:rsidSect="00816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87DB4"/>
    <w:rsid w:val="0031625B"/>
    <w:rsid w:val="003F4F91"/>
    <w:rsid w:val="00587DB4"/>
    <w:rsid w:val="00816F62"/>
    <w:rsid w:val="00A27F67"/>
    <w:rsid w:val="00B64454"/>
    <w:rsid w:val="00CE32E6"/>
    <w:rsid w:val="00D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DB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87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6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nuriabh@educastur.org" TargetMode="External"/><Relationship Id="rId4" Type="http://schemas.openxmlformats.org/officeDocument/2006/relationships/hyperlink" Target="https://teams.microsoft.com/l/team/19%3a54bf7d6432ec4957aa2855af9900b6e7%40thread.tacv2/conversations?groupId=8a035651-bb4f-4d85-875b-1bc3cfaa2053&amp;tenantId=88a36e3b-d79f-4a2b-8db6-4c06d09738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https://teams.microsoft.com/l/team/19%3a54bf7d6432ec4957aa2855af9900b6e7%40thread.tacv2/conversations?groupId=8a035651-bb4f-4d85-875b-1bc3cfaa2053&amp;tenantId=88a36e3b-d79f-4a2b-8db6-4c06d0973821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2020-10-29T21:34:00Z</dcterms:created>
  <dcterms:modified xsi:type="dcterms:W3CDTF">2020-10-29T21:43:00Z</dcterms:modified>
</cp:coreProperties>
</file>